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36" w:rsidRPr="00065BBE" w:rsidRDefault="002B0236" w:rsidP="002B0236">
      <w:pPr>
        <w:spacing w:after="0" w:line="240" w:lineRule="auto"/>
        <w:ind w:firstLine="851"/>
        <w:jc w:val="center"/>
        <w:rPr>
          <w:rFonts w:ascii="Arial" w:eastAsia="Arial Unicode MS" w:hAnsi="Arial" w:cs="Arial"/>
          <w:b/>
        </w:rPr>
      </w:pPr>
      <w:bookmarkStart w:id="0" w:name="_GoBack"/>
      <w:bookmarkEnd w:id="0"/>
      <w:r w:rsidRPr="00065BBE">
        <w:rPr>
          <w:rFonts w:ascii="Arial" w:eastAsia="Arial Unicode MS" w:hAnsi="Arial" w:cs="Arial"/>
          <w:b/>
        </w:rPr>
        <w:t>М</w:t>
      </w:r>
      <w:r w:rsidR="00F140B6" w:rsidRPr="00065BBE">
        <w:rPr>
          <w:rFonts w:ascii="Arial" w:eastAsia="Arial Unicode MS" w:hAnsi="Arial" w:cs="Arial"/>
          <w:b/>
        </w:rPr>
        <w:t>ероприятия</w:t>
      </w:r>
      <w:r w:rsidRPr="00065BBE">
        <w:rPr>
          <w:rFonts w:ascii="Arial" w:eastAsia="Arial Unicode MS" w:hAnsi="Arial" w:cs="Arial"/>
          <w:b/>
        </w:rPr>
        <w:t xml:space="preserve"> д</w:t>
      </w:r>
      <w:r w:rsidR="007860E8" w:rsidRPr="00065BBE">
        <w:rPr>
          <w:rFonts w:ascii="Arial" w:eastAsia="Arial Unicode MS" w:hAnsi="Arial" w:cs="Arial"/>
          <w:b/>
        </w:rPr>
        <w:t>ля студентов и выпускников</w:t>
      </w:r>
      <w:r w:rsidRPr="00065BBE">
        <w:rPr>
          <w:rFonts w:ascii="Arial" w:eastAsia="Arial Unicode MS" w:hAnsi="Arial" w:cs="Arial"/>
          <w:b/>
        </w:rPr>
        <w:t>.</w:t>
      </w:r>
    </w:p>
    <w:p w:rsidR="007860E8" w:rsidRPr="00065BBE" w:rsidRDefault="007860E8" w:rsidP="007860E8">
      <w:pPr>
        <w:spacing w:after="0" w:line="240" w:lineRule="auto"/>
        <w:ind w:firstLine="851"/>
        <w:jc w:val="both"/>
        <w:rPr>
          <w:rFonts w:ascii="Arial" w:eastAsia="Arial Unicode MS" w:hAnsi="Arial" w:cs="Arial"/>
        </w:rPr>
      </w:pPr>
      <w:r w:rsidRPr="00065BBE">
        <w:rPr>
          <w:rFonts w:ascii="Arial" w:eastAsia="Arial Unicode MS" w:hAnsi="Arial" w:cs="Arial"/>
        </w:rPr>
        <w:t xml:space="preserve"> </w:t>
      </w:r>
      <w:r w:rsidR="00F140B6" w:rsidRPr="00065BBE">
        <w:rPr>
          <w:rFonts w:ascii="Arial" w:eastAsia="Arial Unicode MS" w:hAnsi="Arial" w:cs="Arial"/>
        </w:rPr>
        <w:t>Информационно-</w:t>
      </w:r>
      <w:r w:rsidR="00421C57" w:rsidRPr="00065BBE">
        <w:rPr>
          <w:rFonts w:ascii="Arial" w:eastAsia="Arial Unicode MS" w:hAnsi="Arial" w:cs="Arial"/>
        </w:rPr>
        <w:t>р</w:t>
      </w:r>
      <w:r w:rsidRPr="00065BBE">
        <w:rPr>
          <w:rFonts w:ascii="Arial" w:eastAsia="Arial Unicode MS" w:hAnsi="Arial" w:cs="Arial"/>
        </w:rPr>
        <w:t>есурсный центр Г</w:t>
      </w:r>
      <w:r w:rsidR="00421C57" w:rsidRPr="00065BBE">
        <w:rPr>
          <w:rFonts w:ascii="Arial" w:eastAsia="Arial Unicode MS" w:hAnsi="Arial" w:cs="Arial"/>
        </w:rPr>
        <w:t>КУ ВО</w:t>
      </w:r>
      <w:r w:rsidRPr="00065BBE">
        <w:rPr>
          <w:rFonts w:ascii="Arial" w:eastAsia="Arial Unicode MS" w:hAnsi="Arial" w:cs="Arial"/>
        </w:rPr>
        <w:t xml:space="preserve"> ЦЗН «Молодежный» организует и проводит</w:t>
      </w:r>
      <w:r w:rsidR="002B0236" w:rsidRPr="00065BBE">
        <w:rPr>
          <w:rFonts w:ascii="Arial" w:eastAsia="Arial Unicode MS" w:hAnsi="Arial" w:cs="Arial"/>
        </w:rPr>
        <w:t>:</w:t>
      </w:r>
    </w:p>
    <w:p w:rsidR="007860E8" w:rsidRPr="00065BBE" w:rsidRDefault="007860E8" w:rsidP="00CE62F6">
      <w:pPr>
        <w:pStyle w:val="a3"/>
        <w:numPr>
          <w:ilvl w:val="0"/>
          <w:numId w:val="1"/>
        </w:numPr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065BBE">
        <w:rPr>
          <w:rFonts w:ascii="Arial" w:eastAsia="Arial Unicode MS" w:hAnsi="Arial" w:cs="Arial"/>
          <w:b/>
          <w:sz w:val="22"/>
          <w:szCs w:val="22"/>
          <w:u w:val="single"/>
        </w:rPr>
        <w:t>Информационные встречи</w:t>
      </w:r>
      <w:r w:rsidRPr="00065BBE">
        <w:rPr>
          <w:rFonts w:ascii="Arial" w:eastAsia="Arial Unicode MS" w:hAnsi="Arial" w:cs="Arial"/>
          <w:sz w:val="22"/>
          <w:szCs w:val="22"/>
        </w:rPr>
        <w:t xml:space="preserve"> проводятся на базе информационно-консультационных пунктов учебных заведений в течение всего учебного года совместно с представителями учебных заведений.  Эти  встречи позволяют донести информацию до студенческой массы о состоянии современного рынка труда, об услугах центра занятости населения «Молодежный», о </w:t>
      </w:r>
      <w:r w:rsidR="00FC2C20" w:rsidRPr="00065BBE">
        <w:rPr>
          <w:rFonts w:ascii="Arial" w:eastAsia="Arial Unicode MS" w:hAnsi="Arial" w:cs="Arial"/>
          <w:sz w:val="22"/>
          <w:szCs w:val="22"/>
        </w:rPr>
        <w:t>процессе</w:t>
      </w:r>
      <w:r w:rsidRPr="00065BBE">
        <w:rPr>
          <w:rFonts w:ascii="Arial" w:eastAsia="Arial Unicode MS" w:hAnsi="Arial" w:cs="Arial"/>
          <w:sz w:val="22"/>
          <w:szCs w:val="22"/>
        </w:rPr>
        <w:t xml:space="preserve"> поиска работы и требованиях работодателей к знаниям, навыкам и личностным качествам претендентов на замещение вакантных мест, о проводимых дополнительных мероприятиях,</w:t>
      </w:r>
      <w:r w:rsidR="00FC2C20" w:rsidRPr="00065BBE">
        <w:rPr>
          <w:rFonts w:ascii="Arial" w:eastAsia="Arial Unicode MS" w:hAnsi="Arial" w:cs="Arial"/>
          <w:sz w:val="22"/>
          <w:szCs w:val="22"/>
        </w:rPr>
        <w:t xml:space="preserve"> программах службы занятости,</w:t>
      </w:r>
      <w:r w:rsidRPr="00065BBE">
        <w:rPr>
          <w:rFonts w:ascii="Arial" w:eastAsia="Arial Unicode MS" w:hAnsi="Arial" w:cs="Arial"/>
          <w:sz w:val="22"/>
          <w:szCs w:val="22"/>
        </w:rPr>
        <w:t xml:space="preserve"> направленных на снижение напряженности на рынке труда</w:t>
      </w:r>
      <w:r w:rsidR="00FC2C20" w:rsidRPr="00065BBE">
        <w:rPr>
          <w:rFonts w:ascii="Arial" w:eastAsia="Arial Unicode MS" w:hAnsi="Arial" w:cs="Arial"/>
          <w:sz w:val="22"/>
          <w:szCs w:val="22"/>
        </w:rPr>
        <w:t>,</w:t>
      </w:r>
      <w:r w:rsidRPr="00065BBE">
        <w:rPr>
          <w:rFonts w:ascii="Arial" w:eastAsia="Arial Unicode MS" w:hAnsi="Arial" w:cs="Arial"/>
          <w:sz w:val="22"/>
          <w:szCs w:val="22"/>
        </w:rPr>
        <w:t xml:space="preserve"> а  студентам задать интересующие вопросы, касающиеся проблем трудоустройства. </w:t>
      </w:r>
      <w:r w:rsidR="0068142A">
        <w:rPr>
          <w:rFonts w:ascii="Arial" w:eastAsia="Arial Unicode MS" w:hAnsi="Arial" w:cs="Arial"/>
          <w:sz w:val="22"/>
          <w:szCs w:val="22"/>
        </w:rPr>
        <w:t xml:space="preserve"> Продолжительность информационной встречи – 45 мин.</w:t>
      </w:r>
    </w:p>
    <w:p w:rsidR="007860E8" w:rsidRPr="00065BBE" w:rsidRDefault="007860E8" w:rsidP="00CE62F6">
      <w:pPr>
        <w:pStyle w:val="a3"/>
        <w:numPr>
          <w:ilvl w:val="0"/>
          <w:numId w:val="2"/>
        </w:numPr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065BB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65BBE">
        <w:rPr>
          <w:rFonts w:ascii="Arial" w:eastAsia="Arial Unicode MS" w:hAnsi="Arial" w:cs="Arial"/>
          <w:b/>
          <w:sz w:val="22"/>
          <w:szCs w:val="22"/>
          <w:u w:val="single"/>
        </w:rPr>
        <w:t>Тематические  «Круглые столы»</w:t>
      </w:r>
      <w:r w:rsidRPr="00065BBE">
        <w:rPr>
          <w:rFonts w:ascii="Arial" w:eastAsia="Arial Unicode MS" w:hAnsi="Arial" w:cs="Arial"/>
          <w:b/>
          <w:sz w:val="22"/>
          <w:szCs w:val="22"/>
        </w:rPr>
        <w:t xml:space="preserve">, </w:t>
      </w:r>
      <w:r w:rsidRPr="00065BBE">
        <w:rPr>
          <w:rFonts w:ascii="Arial" w:eastAsia="Arial Unicode MS" w:hAnsi="Arial" w:cs="Arial"/>
          <w:sz w:val="22"/>
          <w:szCs w:val="22"/>
        </w:rPr>
        <w:t>на которых присутствуют</w:t>
      </w:r>
      <w:r w:rsidRPr="00065BB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65BBE">
        <w:rPr>
          <w:rFonts w:ascii="Arial" w:eastAsia="Arial Unicode MS" w:hAnsi="Arial" w:cs="Arial"/>
          <w:sz w:val="22"/>
          <w:szCs w:val="22"/>
        </w:rPr>
        <w:t>представители предприятий,  службы занятости,  проходят на базе учебных заведений. Темы  круглого стола могут варьироваться в зависимости от пожеланий студентов и руководства ВУЗов:</w:t>
      </w:r>
    </w:p>
    <w:p w:rsidR="007860E8" w:rsidRPr="00065BBE" w:rsidRDefault="007860E8" w:rsidP="00F140B6">
      <w:pPr>
        <w:pStyle w:val="a3"/>
        <w:numPr>
          <w:ilvl w:val="0"/>
          <w:numId w:val="6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065BBE">
        <w:rPr>
          <w:rFonts w:ascii="Arial" w:eastAsia="Arial Unicode MS" w:hAnsi="Arial" w:cs="Arial"/>
          <w:sz w:val="22"/>
          <w:szCs w:val="22"/>
        </w:rPr>
        <w:t xml:space="preserve">Теоретическая и практическая подготовка выпускников. </w:t>
      </w:r>
    </w:p>
    <w:p w:rsidR="007860E8" w:rsidRPr="00065BBE" w:rsidRDefault="007860E8" w:rsidP="00F140B6">
      <w:pPr>
        <w:pStyle w:val="a3"/>
        <w:numPr>
          <w:ilvl w:val="0"/>
          <w:numId w:val="6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065BBE">
        <w:rPr>
          <w:rFonts w:ascii="Arial" w:eastAsia="Arial Unicode MS" w:hAnsi="Arial" w:cs="Arial"/>
          <w:sz w:val="22"/>
          <w:szCs w:val="22"/>
        </w:rPr>
        <w:t>Требования современного рынка труда к личностным качествам выпускника.</w:t>
      </w:r>
    </w:p>
    <w:p w:rsidR="007860E8" w:rsidRPr="00065BBE" w:rsidRDefault="007860E8" w:rsidP="00F140B6">
      <w:pPr>
        <w:pStyle w:val="a3"/>
        <w:numPr>
          <w:ilvl w:val="0"/>
          <w:numId w:val="6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065BBE">
        <w:rPr>
          <w:rFonts w:ascii="Arial" w:eastAsia="Arial Unicode MS" w:hAnsi="Arial" w:cs="Arial"/>
          <w:sz w:val="22"/>
          <w:szCs w:val="22"/>
        </w:rPr>
        <w:t>Причины, влияющие  на трудоустройство выпускников ВУЗов.</w:t>
      </w:r>
    </w:p>
    <w:p w:rsidR="007860E8" w:rsidRPr="00065BBE" w:rsidRDefault="007860E8" w:rsidP="00F140B6">
      <w:pPr>
        <w:pStyle w:val="a3"/>
        <w:numPr>
          <w:ilvl w:val="0"/>
          <w:numId w:val="6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065BBE">
        <w:rPr>
          <w:rFonts w:ascii="Arial" w:eastAsia="Arial Unicode MS" w:hAnsi="Arial" w:cs="Arial"/>
          <w:sz w:val="22"/>
          <w:szCs w:val="22"/>
        </w:rPr>
        <w:t>Трудности студентов в приобретении опыта работы.</w:t>
      </w:r>
    </w:p>
    <w:p w:rsidR="007860E8" w:rsidRPr="00065BBE" w:rsidRDefault="007860E8" w:rsidP="00F140B6">
      <w:pPr>
        <w:pStyle w:val="a3"/>
        <w:numPr>
          <w:ilvl w:val="0"/>
          <w:numId w:val="6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065BBE">
        <w:rPr>
          <w:rFonts w:ascii="Arial" w:eastAsia="Arial Unicode MS" w:hAnsi="Arial" w:cs="Arial"/>
          <w:sz w:val="22"/>
          <w:szCs w:val="22"/>
        </w:rPr>
        <w:t>Возможности трудоустройства на постоянную  и временную работу.</w:t>
      </w:r>
    </w:p>
    <w:p w:rsidR="007860E8" w:rsidRPr="00065BBE" w:rsidRDefault="007860E8" w:rsidP="00F140B6">
      <w:pPr>
        <w:pStyle w:val="a3"/>
        <w:numPr>
          <w:ilvl w:val="0"/>
          <w:numId w:val="6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065BBE">
        <w:rPr>
          <w:rFonts w:ascii="Arial" w:eastAsia="Arial Unicode MS" w:hAnsi="Arial" w:cs="Arial"/>
          <w:sz w:val="22"/>
          <w:szCs w:val="22"/>
        </w:rPr>
        <w:t>Возможность прохождения практики и стажировки студентов на предприятиях.</w:t>
      </w:r>
    </w:p>
    <w:p w:rsidR="007860E8" w:rsidRDefault="007860E8" w:rsidP="00F140B6">
      <w:pPr>
        <w:pStyle w:val="a3"/>
        <w:numPr>
          <w:ilvl w:val="0"/>
          <w:numId w:val="6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065BBE">
        <w:rPr>
          <w:rFonts w:ascii="Arial" w:eastAsia="Arial Unicode MS" w:hAnsi="Arial" w:cs="Arial"/>
          <w:sz w:val="22"/>
          <w:szCs w:val="22"/>
        </w:rPr>
        <w:t>Планирование профессиональной карьеры студентов и выпускников ВУЗов</w:t>
      </w:r>
      <w:r w:rsidR="002B0236" w:rsidRPr="00065BBE">
        <w:rPr>
          <w:rFonts w:ascii="Arial" w:eastAsia="Arial Unicode MS" w:hAnsi="Arial" w:cs="Arial"/>
          <w:sz w:val="22"/>
          <w:szCs w:val="22"/>
        </w:rPr>
        <w:t xml:space="preserve"> и т.д.</w:t>
      </w:r>
    </w:p>
    <w:p w:rsidR="0068142A" w:rsidRPr="00065BBE" w:rsidRDefault="0068142A" w:rsidP="0068142A">
      <w:pPr>
        <w:pStyle w:val="a3"/>
        <w:ind w:left="133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Продолжительность «Круглого стола» - 1 час и  больше.</w:t>
      </w:r>
    </w:p>
    <w:p w:rsidR="007860E8" w:rsidRPr="00065BBE" w:rsidRDefault="007860E8" w:rsidP="00CE62F6">
      <w:pPr>
        <w:pStyle w:val="a3"/>
        <w:numPr>
          <w:ilvl w:val="0"/>
          <w:numId w:val="3"/>
        </w:numPr>
        <w:tabs>
          <w:tab w:val="clear" w:pos="1260"/>
          <w:tab w:val="num" w:pos="426"/>
          <w:tab w:val="left" w:pos="1134"/>
        </w:tabs>
        <w:ind w:left="426"/>
        <w:rPr>
          <w:rFonts w:ascii="Arial" w:eastAsia="Calibri" w:hAnsi="Arial" w:cs="Arial"/>
          <w:sz w:val="22"/>
          <w:szCs w:val="22"/>
        </w:rPr>
      </w:pPr>
      <w:r w:rsidRPr="00065BBE">
        <w:rPr>
          <w:rFonts w:ascii="Arial" w:eastAsia="Arial Unicode MS" w:hAnsi="Arial" w:cs="Arial"/>
          <w:b/>
          <w:sz w:val="22"/>
          <w:szCs w:val="22"/>
          <w:u w:val="single"/>
        </w:rPr>
        <w:t>Информационно-обучающие семинары</w:t>
      </w:r>
      <w:r w:rsidRPr="00065BB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65BBE">
        <w:rPr>
          <w:rFonts w:ascii="Arial" w:eastAsia="Arial Unicode MS" w:hAnsi="Arial" w:cs="Arial"/>
          <w:sz w:val="22"/>
          <w:szCs w:val="22"/>
        </w:rPr>
        <w:t xml:space="preserve">проходят на базе </w:t>
      </w:r>
      <w:r w:rsidR="00F140B6" w:rsidRPr="00065BBE">
        <w:rPr>
          <w:rFonts w:ascii="Arial" w:eastAsia="Arial Unicode MS" w:hAnsi="Arial" w:cs="Arial"/>
          <w:sz w:val="22"/>
          <w:szCs w:val="22"/>
        </w:rPr>
        <w:t>Информационно-</w:t>
      </w:r>
      <w:r w:rsidRPr="00065BBE">
        <w:rPr>
          <w:rFonts w:ascii="Arial" w:eastAsia="Arial Unicode MS" w:hAnsi="Arial" w:cs="Arial"/>
          <w:sz w:val="22"/>
          <w:szCs w:val="22"/>
        </w:rPr>
        <w:t>Ресурсного центра</w:t>
      </w:r>
      <w:r w:rsidR="00FC2C20" w:rsidRPr="00065BBE">
        <w:rPr>
          <w:rFonts w:ascii="Arial" w:eastAsia="Arial Unicode MS" w:hAnsi="Arial" w:cs="Arial"/>
          <w:sz w:val="22"/>
          <w:szCs w:val="22"/>
        </w:rPr>
        <w:t xml:space="preserve"> или на базе учебного заведения,</w:t>
      </w:r>
      <w:r w:rsidRPr="00065BBE">
        <w:rPr>
          <w:rFonts w:ascii="Arial" w:eastAsia="Arial Unicode MS" w:hAnsi="Arial" w:cs="Arial"/>
          <w:sz w:val="22"/>
          <w:szCs w:val="22"/>
        </w:rPr>
        <w:t xml:space="preserve"> которые полностью раскрывают  вопросы  технологии поиска работы. Такие семинары позволяют:</w:t>
      </w:r>
    </w:p>
    <w:p w:rsidR="007860E8" w:rsidRPr="00065BBE" w:rsidRDefault="007860E8" w:rsidP="00F140B6">
      <w:pPr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Arial" w:eastAsia="Arial Unicode MS" w:hAnsi="Arial" w:cs="Arial"/>
        </w:rPr>
      </w:pPr>
      <w:r w:rsidRPr="00065BBE">
        <w:rPr>
          <w:rFonts w:ascii="Arial" w:eastAsia="Arial Unicode MS" w:hAnsi="Arial" w:cs="Arial"/>
        </w:rPr>
        <w:t>определить пути поиска работы;</w:t>
      </w:r>
    </w:p>
    <w:p w:rsidR="007860E8" w:rsidRPr="00065BBE" w:rsidRDefault="007860E8" w:rsidP="00F140B6">
      <w:pPr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Arial" w:eastAsia="Arial Unicode MS" w:hAnsi="Arial" w:cs="Arial"/>
        </w:rPr>
      </w:pPr>
      <w:r w:rsidRPr="00065BBE">
        <w:rPr>
          <w:rFonts w:ascii="Arial" w:eastAsia="Arial Unicode MS" w:hAnsi="Arial" w:cs="Arial"/>
        </w:rPr>
        <w:t>определить и правильно сформулировать  цели поиска работы;</w:t>
      </w:r>
    </w:p>
    <w:p w:rsidR="007860E8" w:rsidRPr="00065BBE" w:rsidRDefault="007860E8" w:rsidP="00F140B6">
      <w:pPr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Arial" w:eastAsia="Arial Unicode MS" w:hAnsi="Arial" w:cs="Arial"/>
        </w:rPr>
      </w:pPr>
      <w:r w:rsidRPr="00065BBE">
        <w:rPr>
          <w:rFonts w:ascii="Arial" w:eastAsia="Arial Unicode MS" w:hAnsi="Arial" w:cs="Arial"/>
        </w:rPr>
        <w:t>научиться, как теоретически так и практически  грамотно составлять резюме и отличать плохое резюме от хорошего;</w:t>
      </w:r>
    </w:p>
    <w:p w:rsidR="007860E8" w:rsidRPr="00065BBE" w:rsidRDefault="007860E8" w:rsidP="00F140B6">
      <w:pPr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Arial" w:eastAsia="Arial Unicode MS" w:hAnsi="Arial" w:cs="Arial"/>
        </w:rPr>
      </w:pPr>
      <w:r w:rsidRPr="00065BBE">
        <w:rPr>
          <w:rFonts w:ascii="Arial" w:eastAsia="Arial Unicode MS" w:hAnsi="Arial" w:cs="Arial"/>
        </w:rPr>
        <w:t>правильно вести отбор вакансий среди средств массовой информации;</w:t>
      </w:r>
    </w:p>
    <w:p w:rsidR="007860E8" w:rsidRPr="00065BBE" w:rsidRDefault="007860E8" w:rsidP="00F140B6">
      <w:pPr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Arial" w:eastAsia="Arial Unicode MS" w:hAnsi="Arial" w:cs="Arial"/>
        </w:rPr>
      </w:pPr>
      <w:r w:rsidRPr="00065BBE">
        <w:rPr>
          <w:rFonts w:ascii="Arial" w:eastAsia="Arial Unicode MS" w:hAnsi="Arial" w:cs="Arial"/>
        </w:rPr>
        <w:t>приобрести практические навыки общения по телефону;</w:t>
      </w:r>
    </w:p>
    <w:p w:rsidR="007860E8" w:rsidRPr="00065BBE" w:rsidRDefault="007860E8" w:rsidP="00F140B6">
      <w:pPr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Arial" w:eastAsia="Arial Unicode MS" w:hAnsi="Arial" w:cs="Arial"/>
        </w:rPr>
      </w:pPr>
      <w:r w:rsidRPr="00065BBE">
        <w:rPr>
          <w:rFonts w:ascii="Arial" w:eastAsia="Arial Unicode MS" w:hAnsi="Arial" w:cs="Arial"/>
        </w:rPr>
        <w:t>правильно подготовиться к собеседованию;</w:t>
      </w:r>
    </w:p>
    <w:p w:rsidR="007860E8" w:rsidRPr="00065BBE" w:rsidRDefault="007860E8" w:rsidP="00F140B6">
      <w:pPr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Arial" w:eastAsia="Arial Unicode MS" w:hAnsi="Arial" w:cs="Arial"/>
        </w:rPr>
      </w:pPr>
      <w:r w:rsidRPr="00065BBE">
        <w:rPr>
          <w:rFonts w:ascii="Arial" w:eastAsia="Arial Unicode MS" w:hAnsi="Arial" w:cs="Arial"/>
        </w:rPr>
        <w:t>узнать об искусстве самопрезентации на практических примерах;</w:t>
      </w:r>
    </w:p>
    <w:p w:rsidR="007860E8" w:rsidRPr="00065BBE" w:rsidRDefault="007860E8" w:rsidP="00F140B6">
      <w:pPr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Arial" w:eastAsia="Arial Unicode MS" w:hAnsi="Arial" w:cs="Arial"/>
        </w:rPr>
      </w:pPr>
      <w:r w:rsidRPr="00065BBE">
        <w:rPr>
          <w:rFonts w:ascii="Arial" w:eastAsia="Arial Unicode MS" w:hAnsi="Arial" w:cs="Arial"/>
        </w:rPr>
        <w:t>теоретически и наглядно научиться проходить собеседование у работодателя;</w:t>
      </w:r>
    </w:p>
    <w:p w:rsidR="007860E8" w:rsidRPr="00065BBE" w:rsidRDefault="007860E8" w:rsidP="00F140B6">
      <w:pPr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Arial" w:eastAsia="Arial Unicode MS" w:hAnsi="Arial" w:cs="Arial"/>
        </w:rPr>
      </w:pPr>
      <w:r w:rsidRPr="00065BBE">
        <w:rPr>
          <w:rFonts w:ascii="Arial" w:eastAsia="Arial Unicode MS" w:hAnsi="Arial" w:cs="Arial"/>
        </w:rPr>
        <w:t>получить консультации по заключению трудового договора.</w:t>
      </w:r>
    </w:p>
    <w:p w:rsidR="007860E8" w:rsidRDefault="007860E8" w:rsidP="007860E8">
      <w:pPr>
        <w:pStyle w:val="a3"/>
        <w:ind w:left="1335"/>
        <w:jc w:val="both"/>
        <w:rPr>
          <w:rFonts w:ascii="Arial" w:eastAsia="Arial Unicode MS" w:hAnsi="Arial" w:cs="Arial"/>
          <w:sz w:val="22"/>
          <w:szCs w:val="22"/>
        </w:rPr>
      </w:pPr>
      <w:r w:rsidRPr="00065BBE">
        <w:rPr>
          <w:rFonts w:ascii="Arial" w:eastAsia="Arial Unicode MS" w:hAnsi="Arial" w:cs="Arial"/>
          <w:sz w:val="22"/>
          <w:szCs w:val="22"/>
        </w:rPr>
        <w:t>На семинарах используются компьютерные программы:  «Мастер-резюме», видеоролик телефонного общения и обучающий видеофильм «Беседа», с дальнейшим обсуждением часто допускаемых ошибок при поиске работы.</w:t>
      </w:r>
    </w:p>
    <w:p w:rsidR="0068142A" w:rsidRPr="00065BBE" w:rsidRDefault="0068142A" w:rsidP="007860E8">
      <w:pPr>
        <w:pStyle w:val="a3"/>
        <w:ind w:left="133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Продолжительность «Информационно-обучающего семинара» - 1 час 30 мин.</w:t>
      </w:r>
    </w:p>
    <w:p w:rsidR="007860E8" w:rsidRPr="00065BBE" w:rsidRDefault="007860E8" w:rsidP="00CE62F6">
      <w:pPr>
        <w:pStyle w:val="a3"/>
        <w:numPr>
          <w:ilvl w:val="0"/>
          <w:numId w:val="4"/>
        </w:numPr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065BBE">
        <w:rPr>
          <w:rFonts w:ascii="Arial" w:eastAsia="Arial Unicode MS" w:hAnsi="Arial" w:cs="Arial"/>
          <w:sz w:val="22"/>
          <w:szCs w:val="22"/>
        </w:rPr>
        <w:t xml:space="preserve">Такие обучающие семинары позволяют подготовить выпускников ВУЗов к проведению такого мероприятия, как </w:t>
      </w:r>
      <w:r w:rsidRPr="00065BBE">
        <w:rPr>
          <w:rFonts w:ascii="Arial" w:eastAsia="Arial Unicode MS" w:hAnsi="Arial" w:cs="Arial"/>
          <w:b/>
          <w:sz w:val="22"/>
          <w:szCs w:val="22"/>
          <w:u w:val="single"/>
        </w:rPr>
        <w:t>«Мастер-класс</w:t>
      </w:r>
      <w:r w:rsidRPr="00065BBE">
        <w:rPr>
          <w:rFonts w:ascii="Arial" w:eastAsia="Arial Unicode MS" w:hAnsi="Arial" w:cs="Arial"/>
          <w:sz w:val="22"/>
          <w:szCs w:val="22"/>
          <w:u w:val="single"/>
        </w:rPr>
        <w:t xml:space="preserve"> </w:t>
      </w:r>
      <w:r w:rsidRPr="00065BBE">
        <w:rPr>
          <w:rFonts w:ascii="Arial" w:eastAsia="Arial Unicode MS" w:hAnsi="Arial" w:cs="Arial"/>
          <w:b/>
          <w:sz w:val="22"/>
          <w:szCs w:val="22"/>
          <w:u w:val="single"/>
        </w:rPr>
        <w:t>трудоустройства»</w:t>
      </w:r>
      <w:r w:rsidRPr="00065BBE">
        <w:rPr>
          <w:rFonts w:ascii="Arial" w:eastAsia="Arial Unicode MS" w:hAnsi="Arial" w:cs="Arial"/>
          <w:sz w:val="22"/>
          <w:szCs w:val="22"/>
          <w:u w:val="single"/>
        </w:rPr>
        <w:t>,</w:t>
      </w:r>
      <w:r w:rsidRPr="00065BBE">
        <w:rPr>
          <w:rFonts w:ascii="Arial" w:eastAsia="Arial Unicode MS" w:hAnsi="Arial" w:cs="Arial"/>
          <w:sz w:val="22"/>
          <w:szCs w:val="22"/>
        </w:rPr>
        <w:t xml:space="preserve"> который предусматривает  также знакомство  выпускников ВУЗов с вопросами планирования карьеры, запись видеорезюме и дальнейшая презентация его работодателю, возможность </w:t>
      </w:r>
      <w:r w:rsidRPr="00065BBE">
        <w:rPr>
          <w:rFonts w:ascii="Arial" w:eastAsia="Arial Unicode MS" w:hAnsi="Arial" w:cs="Arial"/>
          <w:sz w:val="22"/>
          <w:szCs w:val="22"/>
          <w:u w:val="single"/>
        </w:rPr>
        <w:t xml:space="preserve">виртуального трудоустройства с помощью компьютерной игры «Профи-старт» в </w:t>
      </w:r>
      <w:r w:rsidR="002F3CE6" w:rsidRPr="00065BBE">
        <w:rPr>
          <w:rFonts w:ascii="Arial" w:eastAsia="Arial Unicode MS" w:hAnsi="Arial" w:cs="Arial"/>
          <w:sz w:val="22"/>
          <w:szCs w:val="22"/>
          <w:u w:val="single"/>
        </w:rPr>
        <w:t>четырех</w:t>
      </w:r>
      <w:r w:rsidRPr="00065BBE">
        <w:rPr>
          <w:rFonts w:ascii="Arial" w:eastAsia="Arial Unicode MS" w:hAnsi="Arial" w:cs="Arial"/>
          <w:sz w:val="22"/>
          <w:szCs w:val="22"/>
          <w:u w:val="single"/>
        </w:rPr>
        <w:t xml:space="preserve"> уровнях</w:t>
      </w:r>
      <w:r w:rsidRPr="00065BBE">
        <w:rPr>
          <w:rFonts w:ascii="Arial" w:eastAsia="Arial Unicode MS" w:hAnsi="Arial" w:cs="Arial"/>
          <w:sz w:val="22"/>
          <w:szCs w:val="22"/>
        </w:rPr>
        <w:t>. И как результат проведения «Мастер-класса» является трудоустройство, практика или стажировка участников проекта на предприятиях и в организациях.</w:t>
      </w:r>
    </w:p>
    <w:p w:rsidR="002B0236" w:rsidRPr="00065BBE" w:rsidRDefault="002B0236" w:rsidP="00CE62F6">
      <w:pPr>
        <w:pStyle w:val="a3"/>
        <w:numPr>
          <w:ilvl w:val="0"/>
          <w:numId w:val="2"/>
        </w:numPr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065BBE">
        <w:rPr>
          <w:rFonts w:ascii="Arial" w:eastAsia="Arial Unicode MS" w:hAnsi="Arial" w:cs="Arial"/>
          <w:b/>
          <w:sz w:val="22"/>
          <w:szCs w:val="22"/>
          <w:u w:val="single"/>
        </w:rPr>
        <w:t>Ярмарки вакансий</w:t>
      </w:r>
      <w:r w:rsidRPr="00065BBE">
        <w:rPr>
          <w:rFonts w:ascii="Arial" w:eastAsia="Arial Unicode MS" w:hAnsi="Arial" w:cs="Arial"/>
          <w:b/>
          <w:sz w:val="22"/>
          <w:szCs w:val="22"/>
        </w:rPr>
        <w:t>,</w:t>
      </w:r>
      <w:r w:rsidRPr="00065BBE">
        <w:rPr>
          <w:rFonts w:ascii="Arial" w:eastAsia="Arial Unicode MS" w:hAnsi="Arial" w:cs="Arial"/>
          <w:sz w:val="22"/>
          <w:szCs w:val="22"/>
        </w:rPr>
        <w:t xml:space="preserve">  на которых  студенты, выпускники и молодые специалисты встречаются с  будущими работодателями, получают информацию о предприятиях и предлагаемых вакансиях, а также консультации специалистов службы занятости.</w:t>
      </w:r>
    </w:p>
    <w:p w:rsidR="007860E8" w:rsidRPr="00065BBE" w:rsidRDefault="007860E8" w:rsidP="00CE62F6">
      <w:pPr>
        <w:pStyle w:val="a3"/>
        <w:numPr>
          <w:ilvl w:val="0"/>
          <w:numId w:val="2"/>
        </w:numPr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065BBE">
        <w:rPr>
          <w:rFonts w:ascii="Arial" w:eastAsia="Arial Unicode MS" w:hAnsi="Arial" w:cs="Arial"/>
          <w:b/>
          <w:sz w:val="22"/>
          <w:szCs w:val="22"/>
          <w:u w:val="single"/>
        </w:rPr>
        <w:t>Совместные проекты</w:t>
      </w:r>
      <w:r w:rsidRPr="00065BBE">
        <w:rPr>
          <w:rFonts w:ascii="Arial" w:eastAsia="Arial Unicode MS" w:hAnsi="Arial" w:cs="Arial"/>
          <w:sz w:val="22"/>
          <w:szCs w:val="22"/>
          <w:u w:val="single"/>
        </w:rPr>
        <w:t xml:space="preserve">, </w:t>
      </w:r>
      <w:r w:rsidRPr="00065BBE">
        <w:rPr>
          <w:rFonts w:ascii="Arial" w:eastAsia="Arial Unicode MS" w:hAnsi="Arial" w:cs="Arial"/>
          <w:b/>
          <w:sz w:val="22"/>
          <w:szCs w:val="22"/>
          <w:u w:val="single"/>
        </w:rPr>
        <w:t>совещания, встречи</w:t>
      </w:r>
      <w:r w:rsidRPr="00065BBE">
        <w:rPr>
          <w:rFonts w:ascii="Arial" w:eastAsia="Arial Unicode MS" w:hAnsi="Arial" w:cs="Arial"/>
          <w:sz w:val="22"/>
          <w:szCs w:val="22"/>
        </w:rPr>
        <w:t xml:space="preserve"> специалистов службы занятости с представителями учебных заведений заинтересованными в трудоустройстве  их выпускников ВУЗов.</w:t>
      </w:r>
    </w:p>
    <w:p w:rsidR="007860E8" w:rsidRDefault="007860E8" w:rsidP="00CE62F6">
      <w:pPr>
        <w:spacing w:after="0" w:line="240" w:lineRule="auto"/>
        <w:ind w:firstLine="708"/>
        <w:jc w:val="both"/>
        <w:rPr>
          <w:rFonts w:ascii="Arial" w:eastAsia="Arial Unicode MS" w:hAnsi="Arial" w:cs="Arial"/>
        </w:rPr>
      </w:pPr>
      <w:r w:rsidRPr="00065BBE">
        <w:rPr>
          <w:rFonts w:ascii="Arial" w:eastAsia="Arial Unicode MS" w:hAnsi="Arial" w:cs="Arial"/>
        </w:rPr>
        <w:t xml:space="preserve">Все мероприятия </w:t>
      </w:r>
      <w:r w:rsidR="00696CC1" w:rsidRPr="00065BBE">
        <w:rPr>
          <w:rFonts w:ascii="Arial" w:eastAsia="Arial Unicode MS" w:hAnsi="Arial" w:cs="Arial"/>
        </w:rPr>
        <w:t>Информационно-</w:t>
      </w:r>
      <w:r w:rsidRPr="00065BBE">
        <w:rPr>
          <w:rFonts w:ascii="Arial" w:eastAsia="Arial Unicode MS" w:hAnsi="Arial" w:cs="Arial"/>
        </w:rPr>
        <w:t>Ресурсного центра организуются и проводятся совместно с представителями учебных заведений, работодателями, студентами и выпускниками по мере востребованности.</w:t>
      </w:r>
    </w:p>
    <w:p w:rsidR="0068142A" w:rsidRPr="0068142A" w:rsidRDefault="0068142A" w:rsidP="00CE62F6">
      <w:pPr>
        <w:spacing w:after="0" w:line="240" w:lineRule="auto"/>
        <w:ind w:firstLine="708"/>
        <w:jc w:val="center"/>
        <w:rPr>
          <w:rFonts w:ascii="Arial" w:eastAsia="Arial Unicode MS" w:hAnsi="Arial" w:cs="Arial"/>
          <w:b/>
        </w:rPr>
      </w:pPr>
      <w:r w:rsidRPr="0068142A">
        <w:rPr>
          <w:rFonts w:ascii="Arial" w:eastAsia="Arial Unicode MS" w:hAnsi="Arial" w:cs="Arial"/>
          <w:b/>
        </w:rPr>
        <w:t>Принимаются все пожелания со стороны учебного заведения!</w:t>
      </w:r>
    </w:p>
    <w:p w:rsidR="00CE62F6" w:rsidRDefault="00CE62F6" w:rsidP="002B0236">
      <w:pPr>
        <w:jc w:val="right"/>
        <w:rPr>
          <w:rFonts w:ascii="Arial" w:hAnsi="Arial" w:cs="Arial"/>
          <w:b/>
        </w:rPr>
      </w:pPr>
      <w:r w:rsidRPr="00065B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6.75pt;margin-top:4pt;width:516pt;height:35.3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F805DE" w:rsidRPr="00CE62F6" w:rsidRDefault="00F805DE" w:rsidP="0068142A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CE62F6">
                    <w:rPr>
                      <w:b/>
                      <w:color w:val="FF0000"/>
                      <w:sz w:val="36"/>
                      <w:szCs w:val="36"/>
                    </w:rPr>
                    <w:t>Вся информация и проводимые мероприятия БЕСПЛАТНЫ!</w:t>
                  </w:r>
                </w:p>
                <w:p w:rsidR="00F805DE" w:rsidRDefault="00F805DE"/>
              </w:txbxContent>
            </v:textbox>
          </v:shape>
        </w:pict>
      </w:r>
    </w:p>
    <w:p w:rsidR="00FC2C20" w:rsidRPr="00065BBE" w:rsidRDefault="00FC2C20" w:rsidP="002B0236">
      <w:pPr>
        <w:jc w:val="right"/>
        <w:rPr>
          <w:rFonts w:ascii="Arial" w:hAnsi="Arial" w:cs="Arial"/>
          <w:b/>
        </w:rPr>
      </w:pPr>
    </w:p>
    <w:p w:rsidR="002B0236" w:rsidRPr="00421C57" w:rsidRDefault="002B0236" w:rsidP="00CE62F6">
      <w:pPr>
        <w:jc w:val="center"/>
        <w:rPr>
          <w:rFonts w:ascii="Arial" w:hAnsi="Arial" w:cs="Arial"/>
          <w:b/>
          <w:sz w:val="24"/>
          <w:szCs w:val="24"/>
        </w:rPr>
      </w:pPr>
      <w:r w:rsidRPr="00421C57">
        <w:rPr>
          <w:rFonts w:ascii="Arial" w:hAnsi="Arial" w:cs="Arial"/>
          <w:b/>
          <w:sz w:val="24"/>
          <w:szCs w:val="24"/>
        </w:rPr>
        <w:t>Контактны</w:t>
      </w:r>
      <w:r w:rsidR="00421C57">
        <w:rPr>
          <w:rFonts w:ascii="Arial" w:hAnsi="Arial" w:cs="Arial"/>
          <w:b/>
          <w:sz w:val="24"/>
          <w:szCs w:val="24"/>
        </w:rPr>
        <w:t>й</w:t>
      </w:r>
      <w:r w:rsidRPr="00421C57">
        <w:rPr>
          <w:rFonts w:ascii="Arial" w:hAnsi="Arial" w:cs="Arial"/>
          <w:b/>
          <w:sz w:val="24"/>
          <w:szCs w:val="24"/>
        </w:rPr>
        <w:t xml:space="preserve"> телефон: </w:t>
      </w:r>
      <w:r w:rsidR="0068142A" w:rsidRPr="00CE62F6">
        <w:rPr>
          <w:rFonts w:ascii="Arial" w:hAnsi="Arial" w:cs="Arial"/>
          <w:b/>
          <w:sz w:val="40"/>
          <w:szCs w:val="40"/>
        </w:rPr>
        <w:t>212-56-89</w:t>
      </w:r>
    </w:p>
    <w:sectPr w:rsidR="002B0236" w:rsidRPr="00421C57" w:rsidSect="00CE62F6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22" w:rsidRDefault="00964A22" w:rsidP="00065BBE">
      <w:pPr>
        <w:spacing w:after="0" w:line="240" w:lineRule="auto"/>
      </w:pPr>
      <w:r>
        <w:separator/>
      </w:r>
    </w:p>
  </w:endnote>
  <w:endnote w:type="continuationSeparator" w:id="0">
    <w:p w:rsidR="00964A22" w:rsidRDefault="00964A22" w:rsidP="0006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22" w:rsidRDefault="00964A22" w:rsidP="00065BBE">
      <w:pPr>
        <w:spacing w:after="0" w:line="240" w:lineRule="auto"/>
      </w:pPr>
      <w:r>
        <w:separator/>
      </w:r>
    </w:p>
  </w:footnote>
  <w:footnote w:type="continuationSeparator" w:id="0">
    <w:p w:rsidR="00964A22" w:rsidRDefault="00964A22" w:rsidP="00065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0E5"/>
    <w:multiLevelType w:val="hybridMultilevel"/>
    <w:tmpl w:val="2E16831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129C4"/>
    <w:multiLevelType w:val="hybridMultilevel"/>
    <w:tmpl w:val="E25EDA1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F2048"/>
    <w:multiLevelType w:val="hybridMultilevel"/>
    <w:tmpl w:val="C27479F2"/>
    <w:lvl w:ilvl="0" w:tplc="041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B5AF8"/>
    <w:multiLevelType w:val="hybridMultilevel"/>
    <w:tmpl w:val="3DA098AA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D5CB8"/>
    <w:multiLevelType w:val="hybridMultilevel"/>
    <w:tmpl w:val="D916DC32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60855"/>
    <w:multiLevelType w:val="hybridMultilevel"/>
    <w:tmpl w:val="CC42B70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00E2A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444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545C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F83E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348C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59A3A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1068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4D6CE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0E8"/>
    <w:rsid w:val="00065BBE"/>
    <w:rsid w:val="00086ADD"/>
    <w:rsid w:val="001444B1"/>
    <w:rsid w:val="001B525B"/>
    <w:rsid w:val="00220A46"/>
    <w:rsid w:val="002B0236"/>
    <w:rsid w:val="002D10FB"/>
    <w:rsid w:val="002D5DAC"/>
    <w:rsid w:val="002F3CE6"/>
    <w:rsid w:val="00407CF2"/>
    <w:rsid w:val="00421C57"/>
    <w:rsid w:val="005476B1"/>
    <w:rsid w:val="005F305E"/>
    <w:rsid w:val="0068142A"/>
    <w:rsid w:val="00696CC1"/>
    <w:rsid w:val="007860E8"/>
    <w:rsid w:val="007C37C1"/>
    <w:rsid w:val="007D026E"/>
    <w:rsid w:val="008C4F22"/>
    <w:rsid w:val="00964A22"/>
    <w:rsid w:val="00A11571"/>
    <w:rsid w:val="00AB5593"/>
    <w:rsid w:val="00AE0D3D"/>
    <w:rsid w:val="00B16397"/>
    <w:rsid w:val="00B57633"/>
    <w:rsid w:val="00B63FDA"/>
    <w:rsid w:val="00C44043"/>
    <w:rsid w:val="00CC631C"/>
    <w:rsid w:val="00CE62F6"/>
    <w:rsid w:val="00DA4F1D"/>
    <w:rsid w:val="00E40CE4"/>
    <w:rsid w:val="00F140B6"/>
    <w:rsid w:val="00F805DE"/>
    <w:rsid w:val="00F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805DE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65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65BB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5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65B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A512-90D9-4C62-9BA4-D0D7AA32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2015-05-26T11:34:00Z</cp:lastPrinted>
  <dcterms:created xsi:type="dcterms:W3CDTF">2015-10-20T07:27:00Z</dcterms:created>
  <dcterms:modified xsi:type="dcterms:W3CDTF">2015-10-20T07:27:00Z</dcterms:modified>
</cp:coreProperties>
</file>